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C7" w:rsidRP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051C7">
        <w:rPr>
          <w:rFonts w:ascii="Times New Roman" w:hAnsi="Times New Roman" w:cs="Times New Roman"/>
          <w:b/>
          <w:sz w:val="32"/>
          <w:szCs w:val="24"/>
        </w:rPr>
        <w:t>DOKTORA TEZLERİ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1340"/>
        <w:gridCol w:w="3084"/>
        <w:gridCol w:w="1322"/>
        <w:gridCol w:w="4848"/>
        <w:gridCol w:w="2862"/>
      </w:tblGrid>
      <w:tr w:rsidR="00C52E68" w:rsidRPr="006051C7" w:rsidTr="00C52E68">
        <w:trPr>
          <w:trHeight w:val="6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5C1B8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Sıra No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5C1B8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Tez No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5C1B8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Yazar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5C1B8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Yılı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5C1B8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Tez Adı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5C1B8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Danışman</w:t>
            </w:r>
          </w:p>
        </w:tc>
      </w:tr>
      <w:tr w:rsidR="00C52E68" w:rsidRPr="006051C7" w:rsidTr="00C52E68">
        <w:trPr>
          <w:trHeight w:val="65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366878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Hakan Yavuz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Devlet Borçlanmasının Ekonomik Büyüme Üzerindeki Etkisi: 1990-2012 Dönemi Analizi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C52E68" w:rsidRPr="006051C7" w:rsidTr="00C52E68">
        <w:trPr>
          <w:trHeight w:val="517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448344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Işıl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Ayas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Obezite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İle Mücadelede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Obezite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Vergilerinin Algılanan Etkinliği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Habib Yıldız</w:t>
            </w:r>
          </w:p>
        </w:tc>
      </w:tr>
      <w:tr w:rsidR="00C52E68" w:rsidRPr="006051C7" w:rsidTr="00C52E68">
        <w:trPr>
          <w:trHeight w:val="42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460632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Kadriye İzgi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Şahpaz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Mikrokredi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Uygulamalarının Ekonomik, Sosyal Ve Mali Analizi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Savaşan</w:t>
            </w:r>
          </w:p>
        </w:tc>
      </w:tr>
      <w:tr w:rsidR="00C52E68" w:rsidRPr="006051C7" w:rsidTr="00C52E68">
        <w:trPr>
          <w:trHeight w:val="503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460633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Furkan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Beşel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Vergi Denetiminin Ekonomik Ve Hukuki Etkinliği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C52E68" w:rsidRPr="006051C7" w:rsidTr="00C52E68">
        <w:trPr>
          <w:trHeight w:val="4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485794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Gonca Güngör Göksu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Yükseköğretimde Performans Esaslı Finansman Ve Türkiye İçin Bir Değerlendirme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Emin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Altundemir</w:t>
            </w:r>
            <w:proofErr w:type="spellEnd"/>
          </w:p>
        </w:tc>
      </w:tr>
      <w:tr w:rsidR="00C52E68" w:rsidRPr="006051C7" w:rsidTr="00C52E68">
        <w:trPr>
          <w:trHeight w:val="422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561321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Şebnem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Ekeryılmaz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Vergilemede Hukuki Güvenlik İlkesinin Yargı Kararları Çerçevesinde Analizi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C52E68" w:rsidRPr="006051C7" w:rsidTr="00C52E68">
        <w:trPr>
          <w:trHeight w:val="303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649947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Veysel İnal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Vergi Politikalarının Ekonomik Büyüme Ve Gelir Dağılımı Üzerindeki Etkisi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C52E68" w:rsidRPr="006051C7" w:rsidTr="00C52E68">
        <w:trPr>
          <w:trHeight w:val="1022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676431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İsmail Koç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Turizm Yatırım Ve Harcamalarının Bölgesel Kalkınmaya Etkisine İlişkin Harcama Yetkilileri Üzerine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Keşifsel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Bir Araştırma: Doğu Marmara Örneği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68" w:rsidRPr="006051C7" w:rsidRDefault="00C52E6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Fatih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Yardımcıoğlu</w:t>
            </w:r>
            <w:proofErr w:type="spellEnd"/>
          </w:p>
        </w:tc>
      </w:tr>
      <w:tr w:rsidR="00C52E68" w:rsidRPr="006051C7" w:rsidTr="00C52E68">
        <w:trPr>
          <w:trHeight w:val="1022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E68" w:rsidRPr="006051C7" w:rsidRDefault="00C52E68" w:rsidP="00F1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E68" w:rsidRPr="006051C7" w:rsidRDefault="00C52E68" w:rsidP="00F1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E68" w:rsidRPr="006051C7" w:rsidRDefault="00C52E68" w:rsidP="00F1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Ahmet Akbulut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E68" w:rsidRPr="006051C7" w:rsidRDefault="00C52E68" w:rsidP="00F1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E68" w:rsidRPr="006051C7" w:rsidRDefault="00C52E68" w:rsidP="00F1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15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Geçici Koruma Statüsündeki Suriyelilerin Türkiye Ekonomisine Katılımı ve </w:t>
            </w:r>
            <w:proofErr w:type="spellStart"/>
            <w:r w:rsidRPr="00F15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Entengrasyon</w:t>
            </w:r>
            <w:proofErr w:type="spellEnd"/>
            <w:r w:rsidRPr="00F15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Süreci Üzerine Bir Analiz: İzmir İli Örneği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E68" w:rsidRPr="006051C7" w:rsidRDefault="00C52E68" w:rsidP="00F1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Fatih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Yardımcıoğlu</w:t>
            </w:r>
            <w:proofErr w:type="spellEnd"/>
          </w:p>
        </w:tc>
      </w:tr>
      <w:tr w:rsidR="00C52E68" w:rsidRPr="006051C7" w:rsidTr="00C52E68">
        <w:trPr>
          <w:trHeight w:val="67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68" w:rsidRDefault="00C52E68" w:rsidP="00F1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68" w:rsidRDefault="00C52E68" w:rsidP="00F1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68" w:rsidRDefault="00C52E68" w:rsidP="00F1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Tunç İNCE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68" w:rsidRDefault="00C52E68" w:rsidP="00F1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68" w:rsidRPr="00F15908" w:rsidRDefault="00C52E68" w:rsidP="00F1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15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Ham Petrol Fiyatlarındaki Değişikliklerin Türkiye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’</w:t>
            </w:r>
            <w:r w:rsidRPr="00F15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de Makroekonomik Değişkenlere Etkisi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68" w:rsidRPr="006051C7" w:rsidRDefault="00C52E68" w:rsidP="00F1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Nurullah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</w:t>
            </w:r>
            <w:proofErr w:type="spellEnd"/>
          </w:p>
        </w:tc>
      </w:tr>
    </w:tbl>
    <w:p w:rsid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E68" w:rsidRDefault="00C52E68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E68" w:rsidRDefault="00C52E68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77B" w:rsidRP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1C7">
        <w:rPr>
          <w:rFonts w:ascii="Times New Roman" w:hAnsi="Times New Roman" w:cs="Times New Roman"/>
          <w:b/>
          <w:sz w:val="32"/>
          <w:szCs w:val="24"/>
        </w:rPr>
        <w:lastRenderedPageBreak/>
        <w:t>MALİ HUKUK YLS TEZLERİ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310"/>
        <w:gridCol w:w="1948"/>
        <w:gridCol w:w="1031"/>
        <w:gridCol w:w="7009"/>
        <w:gridCol w:w="2196"/>
      </w:tblGrid>
      <w:tr w:rsidR="00F15908" w:rsidRPr="006051C7" w:rsidTr="00F15908">
        <w:trPr>
          <w:trHeight w:val="60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5C1B8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Sıra No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5C1B8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Tez No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5C1B8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Ya</w:t>
            </w:r>
            <w:bookmarkStart w:id="0" w:name="_GoBack"/>
            <w:bookmarkEnd w:id="0"/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zar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5C1B8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Yılı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5C1B8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Tez Adı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5C1B8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Danışman</w:t>
            </w:r>
          </w:p>
        </w:tc>
      </w:tr>
      <w:tr w:rsidR="00F15908" w:rsidRPr="006051C7" w:rsidTr="00F15908">
        <w:trPr>
          <w:trHeight w:val="28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508304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Hacer Kaba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Mükelleflerin Hakları Konusundaki Farkındalık Düzeyi: Sakarya Örneği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Furkan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Beşel</w:t>
            </w:r>
            <w:proofErr w:type="spellEnd"/>
          </w:p>
        </w:tc>
      </w:tr>
      <w:tr w:rsidR="00F15908" w:rsidRPr="006051C7" w:rsidTr="00DF3958">
        <w:trPr>
          <w:trHeight w:val="293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570201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Görkem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Bozkula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’</w:t>
            </w: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de Engellilere Yönelik Kamusal Politikaların Etkinliği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F15908" w:rsidRPr="006051C7" w:rsidTr="00DF3958">
        <w:trPr>
          <w:trHeight w:val="273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569147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Görkem Bakır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İktisadi Devlet Teşekküllerinde Eğitim Giderlerinin Bütçede Doğruluk İlkesi Açısından İncelenmesi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F15908" w:rsidRPr="006051C7" w:rsidTr="00F15908">
        <w:trPr>
          <w:trHeight w:val="55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585416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Feyyaz Akdemir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Durumsallık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Yaklaşımı Perspektifinde Türk Vergi Denetim Örgütlerinin Yapısal Ve Yöntemsel Analizi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Nurullah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</w:t>
            </w:r>
            <w:proofErr w:type="spellEnd"/>
          </w:p>
        </w:tc>
      </w:tr>
      <w:tr w:rsidR="00F15908" w:rsidRPr="006051C7" w:rsidTr="00DF3958">
        <w:trPr>
          <w:trHeight w:val="419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608128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Müşfik Onursal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Elektronik Maliye Uygulamalarının Vergi Uyumuna Etkisi: Mali Müşavirler Üzerine Bir Araştırma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Fatih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Yardımcıoğlu</w:t>
            </w:r>
            <w:proofErr w:type="spellEnd"/>
          </w:p>
        </w:tc>
      </w:tr>
      <w:tr w:rsidR="00F15908" w:rsidRPr="006051C7" w:rsidTr="00DF3958">
        <w:trPr>
          <w:trHeight w:val="28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572830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Zeynep Bakır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Muhasebe Meslek Mensuplarının Kurumlar Vergisine Bakışı: Bursa İli Örneği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Yavuz</w:t>
            </w:r>
          </w:p>
        </w:tc>
      </w:tr>
      <w:tr w:rsidR="00F15908" w:rsidRPr="006051C7" w:rsidTr="00F15908">
        <w:trPr>
          <w:trHeight w:val="282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608126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Nihayet Mehtap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Küçükgöz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Suriyeli Mültecilerin İl Ekonomilerine Etkisi: Gaziantep, Hatay, Şanlıurfa, Kilis Örneği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Emin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Altundemir</w:t>
            </w:r>
            <w:proofErr w:type="spellEnd"/>
          </w:p>
        </w:tc>
      </w:tr>
      <w:tr w:rsidR="00F15908" w:rsidRPr="006051C7" w:rsidTr="00F15908">
        <w:trPr>
          <w:trHeight w:val="559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626646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Neslihan Çalışkan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Akaryakıt Üzerinden Alınan Vergilerdeki Olası Değişikliklerin Otomobil Kullanıcılarının Davranışlarına Etkisi: Sakarya İli Örneği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Yavuz</w:t>
            </w:r>
          </w:p>
        </w:tc>
      </w:tr>
      <w:tr w:rsidR="00F15908" w:rsidRPr="006051C7" w:rsidTr="00F15908">
        <w:trPr>
          <w:trHeight w:val="571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650998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Pelin Nur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Bekem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’</w:t>
            </w: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de Vergi Aflarının Mükellefler Üzerindeki Etkileri: Sakarya İli Örneği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Furkan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Beşel</w:t>
            </w:r>
            <w:proofErr w:type="spellEnd"/>
          </w:p>
        </w:tc>
      </w:tr>
      <w:tr w:rsidR="00F15908" w:rsidRPr="006051C7" w:rsidTr="00F15908">
        <w:trPr>
          <w:trHeight w:val="571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Serhat Kılıç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15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Covid-19 Virüs Salgını Sürecinde Türkiye'de Uygulamaya Konulan Mali Teşvikler; İngiltere, Kanada ve Avustralya ile Karşılaştırılması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08" w:rsidRPr="006051C7" w:rsidRDefault="00F15908" w:rsidP="006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Cahit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Şanver</w:t>
            </w:r>
            <w:proofErr w:type="spellEnd"/>
          </w:p>
        </w:tc>
      </w:tr>
    </w:tbl>
    <w:p w:rsid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958" w:rsidRDefault="00DF3958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09B" w:rsidRPr="006051C7" w:rsidRDefault="006051C7" w:rsidP="00605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1C7">
        <w:rPr>
          <w:rFonts w:ascii="Times New Roman" w:hAnsi="Times New Roman" w:cs="Times New Roman"/>
          <w:b/>
          <w:sz w:val="32"/>
          <w:szCs w:val="24"/>
        </w:rPr>
        <w:lastRenderedPageBreak/>
        <w:t>MALİYE – YÜKSEK LİSANS TEZLERİ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918"/>
        <w:gridCol w:w="2000"/>
        <w:gridCol w:w="620"/>
        <w:gridCol w:w="8174"/>
        <w:gridCol w:w="2023"/>
      </w:tblGrid>
      <w:tr w:rsidR="008D21F4" w:rsidRPr="006051C7" w:rsidTr="001D2CE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DF3958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DF3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DF3958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DF3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Tez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DF3958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DF3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Yazar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DF3958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DF3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Yılı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DF3958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DF3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Tez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DF3958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DF3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Danışman</w:t>
            </w:r>
          </w:p>
        </w:tc>
      </w:tr>
      <w:tr w:rsidR="008D21F4" w:rsidRPr="006051C7" w:rsidTr="001D2CE8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161255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Oya Sezer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Çevre Kirliliğinin Önlenmesinde Çevre Vergilerinin 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Habib Yıldız</w:t>
            </w:r>
          </w:p>
        </w:tc>
      </w:tr>
      <w:tr w:rsidR="008D21F4" w:rsidRPr="006051C7" w:rsidTr="001D2CE8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161269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Tarkan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Peran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Beşeri Sermaye Yatırımlarından Eğitim Ve Sağlık Harcamalarının Kalkınmaya Etkileri Ve Türkiye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Nurullah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Altun</w:t>
            </w:r>
            <w:proofErr w:type="spellEnd"/>
          </w:p>
        </w:tc>
      </w:tr>
      <w:tr w:rsidR="008D21F4" w:rsidRPr="006051C7" w:rsidTr="001D2CE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161151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Döndü Ateş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Yıllara </w:t>
            </w:r>
            <w:proofErr w:type="gram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Sari</w:t>
            </w:r>
            <w:proofErr w:type="gram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İnşaat/Taahhüt Ve Onarım İşlerinin Vergilendirilmesi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Abdülkadir Işık</w:t>
            </w:r>
          </w:p>
        </w:tc>
      </w:tr>
      <w:tr w:rsidR="008D21F4" w:rsidRPr="006051C7" w:rsidTr="001D2CE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186806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Hande Çelik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Sosyal Güvenlik Kurumlarında Yeniden Yapılandırma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Naci Tolga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Saruç</w:t>
            </w:r>
            <w:proofErr w:type="spellEnd"/>
          </w:p>
        </w:tc>
      </w:tr>
      <w:tr w:rsidR="008D21F4" w:rsidRPr="006051C7" w:rsidTr="001D2CE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186801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Fatih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Yardımcıoğlu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Performans Esaslı Bütçeleme Sistemi Ve Türkiye'de Uygulanabilirliği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Nurullah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Altun</w:t>
            </w:r>
            <w:proofErr w:type="spellEnd"/>
          </w:p>
        </w:tc>
      </w:tr>
      <w:tr w:rsidR="008D21F4" w:rsidRPr="006051C7" w:rsidTr="001D2CE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210404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Mehmet Emin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Şevik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Yeniden Yapılanma Sürecinde Gelir İdaresinin Analizi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Temel Gürdal</w:t>
            </w:r>
          </w:p>
        </w:tc>
      </w:tr>
      <w:tr w:rsidR="008D21F4" w:rsidRPr="006051C7" w:rsidTr="001D2CE8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210824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Süleyman Bakkal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1980 Sonrası İç Borçlanmanın Türkiye Ekonomisine Etkileri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8D21F4" w:rsidRPr="006051C7" w:rsidTr="001D2CE8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210365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Gökalp İlhan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Avrupa Birliği Vergi Uyumlaştırması Ve Türk Vergi Sisteminin Uyumu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Habib Yıldız</w:t>
            </w:r>
          </w:p>
        </w:tc>
      </w:tr>
      <w:tr w:rsidR="008D21F4" w:rsidRPr="006051C7" w:rsidTr="001D2CE8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210626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Arzu Türkkan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Mali Güç İlkesi Açısından Motorlu Taşıtlar Vergisinin Değerlendirilmesi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8D21F4" w:rsidRPr="006051C7" w:rsidTr="001D2CE8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210427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Fürgan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Arıcı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 Vergi Sisteminin Dolaysız Vergilerde Etkinlik Ve Adalet Açısından İncelenmesi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Naci Tolga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Saruç</w:t>
            </w:r>
            <w:proofErr w:type="spellEnd"/>
          </w:p>
        </w:tc>
      </w:tr>
      <w:tr w:rsidR="008D21F4" w:rsidRPr="006051C7" w:rsidTr="001D2CE8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210335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Hüseyin Gökçe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Sağlık Hizmetlerine Yönelik Maliye Politikalarının Etkinliği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Aytaç Eker</w:t>
            </w:r>
          </w:p>
        </w:tc>
      </w:tr>
      <w:tr w:rsidR="008D21F4" w:rsidRPr="006051C7" w:rsidTr="001D2CE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210425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Cihat Ertürk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Transfer Fiyatlandırması Ve Türk Vergi Sistemindeki Yeri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Naci Tolga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Saruç</w:t>
            </w:r>
            <w:proofErr w:type="spellEnd"/>
          </w:p>
        </w:tc>
      </w:tr>
      <w:tr w:rsidR="008D21F4" w:rsidRPr="006051C7" w:rsidTr="001D2CE8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350228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Arzu Pehlivan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Bütçe Harcama Politikalarında Yaşanan Değişimlerin Temel Makro Ekonomik Dengeler Üzerindeki Etkileri: 2003-2007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Nurullah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</w:t>
            </w:r>
            <w:proofErr w:type="spellEnd"/>
          </w:p>
        </w:tc>
      </w:tr>
      <w:tr w:rsidR="008D21F4" w:rsidRPr="006051C7" w:rsidTr="001D2CE8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228623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Hakan Yavuz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Kurumlar Vergisinin Ekonomik Etkileri Ve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8D21F4" w:rsidRPr="006051C7" w:rsidTr="001D2CE8">
        <w:trPr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228631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İsmail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Üzgör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Vergi Yargısı Ve İdari Yargı Arasındaki Görev Ayırımı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Aytaç Eker</w:t>
            </w:r>
          </w:p>
        </w:tc>
      </w:tr>
      <w:tr w:rsidR="008D21F4" w:rsidRPr="006051C7" w:rsidTr="001D2CE8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228621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Korhan Günay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İhracata Yönelik Vergi Teşvikleri Ve Analizi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Habib Yıldız</w:t>
            </w:r>
          </w:p>
        </w:tc>
      </w:tr>
      <w:tr w:rsidR="008D21F4" w:rsidRPr="006051C7" w:rsidTr="001D2CE8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228596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Yunus Köse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Kamu Mali Yönetiminde Yeniden Yapılanma Ve 5018 Sayılı Kamu Mali Yönetimi Ve Kontrol Kanunun Türk Kamu Mali Yönetim Sistemine Etkileri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8D21F4" w:rsidRPr="006051C7" w:rsidTr="001D2CE8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253671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Veysel Çıplak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Kamu Kesiminde İç Denetim: Türkiye Uygulaması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8D21F4" w:rsidRPr="006051C7" w:rsidTr="001D2CE8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253423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Ahmet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Cihad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Konak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Vergilemenin Kayıt Dışı Ekonomiye Etkisi Üzerine Ampirik Bir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Aytaç Eker</w:t>
            </w:r>
          </w:p>
        </w:tc>
      </w:tr>
      <w:tr w:rsidR="008D21F4" w:rsidRPr="006051C7" w:rsidTr="001D2CE8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253242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Mustafa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Mücahid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Konak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Belediyelerin Vergi Gelirlerinin Algılanması Üzerine Teorik Bir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Naci Tolga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Saruç</w:t>
            </w:r>
            <w:proofErr w:type="spellEnd"/>
          </w:p>
        </w:tc>
      </w:tr>
      <w:tr w:rsidR="008D21F4" w:rsidRPr="006051C7" w:rsidTr="001D2CE8">
        <w:trPr>
          <w:trHeight w:val="6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253292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Dilara Çimen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Özel Tüketim Vergilerinin Bütçe Gelirleri Ve Makroekonomik Göstergeler Üzerindeki Etkisi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Nurullah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</w:t>
            </w:r>
            <w:proofErr w:type="spellEnd"/>
          </w:p>
        </w:tc>
      </w:tr>
      <w:tr w:rsidR="008D21F4" w:rsidRPr="006051C7" w:rsidTr="001D2CE8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273067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Işıl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Ayas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Düz Oranlı Gelir Vergisi Uygulamaları Ve Düz Oranlı Gelir Vergisinde Algılanan Adalet: Ampirik Bir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Naci Tolga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Saruç</w:t>
            </w:r>
            <w:proofErr w:type="spellEnd"/>
          </w:p>
        </w:tc>
      </w:tr>
      <w:tr w:rsidR="008D21F4" w:rsidRPr="006051C7" w:rsidTr="001D2CE8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273177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Mahmut Ceylan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Özel Tüketim Vergisi Ve Mali Güç İlkesi Açısından Analizi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8D21F4" w:rsidRPr="006051C7" w:rsidTr="001D2CE8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Ahmet Kanmaz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Vergi Yargılamasında Yargı Kararlarına Karşı Başvurulan Kanun Yolları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8D21F4" w:rsidRPr="006051C7" w:rsidTr="001D2CE8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265891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Selçuk Altınsoy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Banka Ve Sigorta Muameleleri Vergisinin Türk Bankacılık Sektörüne Etkileri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Fatih Savaşan</w:t>
            </w:r>
          </w:p>
        </w:tc>
      </w:tr>
      <w:tr w:rsidR="008D21F4" w:rsidRPr="006051C7" w:rsidTr="001D2CE8">
        <w:trPr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279192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Erdem Yılmaz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Vergi Cezalarının Etkinlik Açısından Karşılaştırmalı Analizi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8D21F4" w:rsidRPr="006051C7" w:rsidTr="001D2CE8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296252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Gonca Güngör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Ekonomik Krizlerin Önlenmesinde Vergi Politikalarının Rolü: Türkiye Örneği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Habib Yıldız</w:t>
            </w:r>
          </w:p>
        </w:tc>
      </w:tr>
      <w:tr w:rsidR="008D21F4" w:rsidRPr="006051C7" w:rsidTr="001D2CE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296215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Kadriye İzgi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Vergi Ahlakını Etkileyen Faktörler: Sakarya Üniversitesi Örneği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Naci Tolga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Saruç</w:t>
            </w:r>
            <w:proofErr w:type="spellEnd"/>
          </w:p>
        </w:tc>
      </w:tr>
      <w:tr w:rsidR="008D21F4" w:rsidRPr="006051C7" w:rsidTr="001D2CE8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296152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Burak Gençoğlu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Vergi Yargısında Yürütmenin Durdurulması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8D21F4" w:rsidRPr="006051C7" w:rsidTr="001D2CE8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308450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Zeynep Fakirullahoğlu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Uluslararası Transfer Fiyatlandırması Ve Vergilendirme Sürecinde Karşılaşılan Sorunlar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Habib Yıldız</w:t>
            </w:r>
          </w:p>
        </w:tc>
      </w:tr>
      <w:tr w:rsidR="008D21F4" w:rsidRPr="006051C7" w:rsidTr="001D2CE8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296255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Aziz Ulupınar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Vergi Uyuşmazlıklarının Çözüm Yollarının Karşılaştırılması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Savaşan</w:t>
            </w:r>
          </w:p>
        </w:tc>
      </w:tr>
      <w:tr w:rsidR="008D21F4" w:rsidRPr="006051C7" w:rsidTr="001D2CE8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296230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Sinem Yavuz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Borçlanma Tekniği Ve Yönetimi Alanında Yaşanan Gelişmelerin Faiz Harcamaları Üzerindeki Etkileri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Nurullah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</w:t>
            </w:r>
            <w:proofErr w:type="spellEnd"/>
          </w:p>
        </w:tc>
      </w:tr>
      <w:tr w:rsidR="008D21F4" w:rsidRPr="006051C7" w:rsidTr="001D2CE8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306695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Ercan Çalışkan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Kamu Mali Yönetim Ve Kontrol Sisteminde Rol Alan Aktörlerin Hesap Verilebilirlik Yönünden İncelemesi: Yerel Yönetimler Uygulaması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Nurullah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</w:t>
            </w:r>
            <w:proofErr w:type="spellEnd"/>
          </w:p>
        </w:tc>
      </w:tr>
      <w:tr w:rsidR="008D21F4" w:rsidRPr="006051C7" w:rsidTr="001D2CE8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306726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Necmi Ocak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Sosyal Güvenlik Sisteminde Reform Sürecinin Analizi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8D21F4" w:rsidRPr="006051C7" w:rsidTr="001D2CE8">
        <w:trPr>
          <w:trHeight w:val="3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313177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Özge Alioğlu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Tobin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Vergisinin Türkiye'de Uygulanabilirliği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Naci Tolga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Saruç</w:t>
            </w:r>
            <w:proofErr w:type="spellEnd"/>
          </w:p>
        </w:tc>
      </w:tr>
      <w:tr w:rsidR="008D21F4" w:rsidRPr="006051C7" w:rsidTr="001D2CE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313133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Adem</w:t>
            </w:r>
            <w:proofErr w:type="gram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Gelir Dağılımı Ve Yoksulluk: Sakarya İli Kentsel Alan Örneği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Savaşan</w:t>
            </w:r>
          </w:p>
        </w:tc>
      </w:tr>
      <w:tr w:rsidR="008D21F4" w:rsidRPr="006051C7" w:rsidTr="001D2CE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344671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Tunç İnce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Üçüz Açıkların Ampirik Bir Analizi:1975-2010 Dönemi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Nurullah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</w:t>
            </w:r>
            <w:proofErr w:type="spellEnd"/>
          </w:p>
        </w:tc>
      </w:tr>
      <w:tr w:rsidR="008D21F4" w:rsidRPr="006051C7" w:rsidTr="001D2CE8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326027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Birgül Alıcı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Küresel Kamusal Malların Kamu Ekonomisi Açısından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Habib Yıldız</w:t>
            </w:r>
          </w:p>
        </w:tc>
      </w:tr>
      <w:tr w:rsidR="008D21F4" w:rsidRPr="006051C7" w:rsidTr="001D2CE8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333665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Furkan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Beşel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Yolsuzluk-Ekonomik Büyüme İlişkisi: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 Örneği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Savaşan</w:t>
            </w:r>
          </w:p>
        </w:tc>
      </w:tr>
      <w:tr w:rsidR="008D21F4" w:rsidRPr="006051C7" w:rsidTr="001D2CE8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4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366904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Ömer Akyürek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Anonim Ve Limited Şirketlerin Vergi Borçlarını Ödememesinden Dolayı Kanuni Ve Kanuni Olmayan Temsilcilerin Sorumluluğu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F4" w:rsidRPr="006051C7" w:rsidRDefault="008D21F4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1D2CE8" w:rsidRPr="006051C7" w:rsidTr="001D2CE8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366918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İnci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Ağacan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Çevre Kirliliği Sorunları İle Mücadelelerde Türkiye'de Uygulanan Çevre Vergileri Ve Çevre Vergisi Bilinci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Naci Tolga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Saruç</w:t>
            </w:r>
            <w:proofErr w:type="spellEnd"/>
          </w:p>
        </w:tc>
      </w:tr>
      <w:tr w:rsidR="001D2CE8" w:rsidRPr="006051C7" w:rsidTr="001D2CE8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380193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Sibel Uğur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Sera Gazı Emisyonlarının Azaltılmasında Çevre Vergilerinin Etkinliği Ve Türkiye'de Uygulanabilirliği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Habib Yıldız</w:t>
            </w:r>
          </w:p>
        </w:tc>
      </w:tr>
      <w:tr w:rsidR="001D2CE8" w:rsidRPr="006051C7" w:rsidTr="001D2CE8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380175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Candan Yılmaz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Vergilerin Tasarruflar Üzerindeki Etkisi: Türkiye Analizi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Naci Tolga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Saruç</w:t>
            </w:r>
            <w:proofErr w:type="spellEnd"/>
          </w:p>
        </w:tc>
      </w:tr>
      <w:tr w:rsidR="001D2CE8" w:rsidRPr="006051C7" w:rsidTr="001D2CE8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393721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Murat Uzun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Muhasebe Meslek Mensuplarının Vergi Ahlakına Etkisi: Sakarya İli Örneği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Emin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Altundemir</w:t>
            </w:r>
            <w:proofErr w:type="spellEnd"/>
          </w:p>
        </w:tc>
      </w:tr>
      <w:tr w:rsidR="001D2CE8" w:rsidRPr="006051C7" w:rsidTr="001D2CE8">
        <w:trPr>
          <w:trHeight w:val="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393723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Serdar Dumlupınar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Vergi Denetimlerinin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Kayıtdışı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Ekonomi Üzerine Etkisi: Trabzon İli Örneği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Fatih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Yardımcıoğlu</w:t>
            </w:r>
            <w:proofErr w:type="spellEnd"/>
          </w:p>
        </w:tc>
      </w:tr>
      <w:tr w:rsidR="001D2CE8" w:rsidRPr="006051C7" w:rsidTr="001D2CE8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412091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Hatice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Çaluk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Acar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Büyükşehir Belediyelerinin Eğitim Hizmetlerinin Verimlilik Analizi: Kocaeli Büyükşehir Belediyesi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Ko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-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Mek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Örneği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Savaşan</w:t>
            </w:r>
          </w:p>
        </w:tc>
      </w:tr>
      <w:tr w:rsidR="001D2CE8" w:rsidRPr="006051C7" w:rsidTr="001D2CE8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412073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Tajaddin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Hajiyev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Piyasa Ekonomisine Geçiş Sonrası Azerbaycan'da Bütçe Uygulamalarının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Sosyo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- Ekonomik Göstergeler Üzerindeki Etkileri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Nurullah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</w:t>
            </w:r>
            <w:proofErr w:type="spellEnd"/>
          </w:p>
        </w:tc>
      </w:tr>
      <w:tr w:rsidR="001D2CE8" w:rsidRPr="006051C7" w:rsidTr="001D2CE8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448342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Zeynep Kılıç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Uygulanan Mali Teşviklerin Yatırım Kararları Üzerine Etkisi: Sakarya İli Örneği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Harun Kılıçaslan</w:t>
            </w:r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475645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Uğur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Uyğun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Ab Ülkeleri Ve Türkiye'deki Sosyal Harcamaların Kümeleme Analiziyle Karşılaştırılması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Fatih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Yardımcıoğlu</w:t>
            </w:r>
            <w:proofErr w:type="spellEnd"/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460645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Damla Bağlan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Meslek Edindirme Kurslarının Etkinliği: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Samek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Örneği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Fatih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Yardımcıoğlu</w:t>
            </w:r>
            <w:proofErr w:type="spellEnd"/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485817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Hatice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Engellilere Yönelik Yerel Kamusal Hizmetlerin Etkinliği: Sakarya Örneği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Hakan Yavuz</w:t>
            </w:r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506860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Ahmet İmamoğlu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2008-2017 Yılları Arasında Kamu Alacaklarının Yapılandırılması Uygulamalarının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Cahit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Şanver</w:t>
            </w:r>
            <w:proofErr w:type="spellEnd"/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504721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Fikret Deniz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Atçeken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Vergi Aflarının Mükellefler Açısından Vergi Uyumuna Etkisi: Kocaeli Örneği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Emin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Altundemir</w:t>
            </w:r>
            <w:proofErr w:type="spellEnd"/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608127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Lütfi Layık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Üniversite Öğrencilerinin Ekonomi Ve Maliye Okuryazarlığı Üzerine Bir Araştırma: Sakarya Üniversitesi Örneği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Fatih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Yardımcıoğlu</w:t>
            </w:r>
            <w:proofErr w:type="spellEnd"/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608117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Zuhal Vardar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Vergi Güvenlik Önlemi Olarak Örtülü Sermaye Uygulamasının 5520 Sayılı Kurumlar Vergisi Kanunu Açısından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Nurullah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</w:t>
            </w:r>
            <w:proofErr w:type="spellEnd"/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565397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Habibu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Djuma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Assessment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Tax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Perception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İn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Turkeya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Comparative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Perspective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İnternational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Students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Savaşan</w:t>
            </w:r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564848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Yunus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Börüteçene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Vergi Yargılamasında İstinaf Yolunun Etkinliği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Cahit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Şanver</w:t>
            </w:r>
            <w:proofErr w:type="spellEnd"/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560876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Mustafa Necati Çolak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Sağlıkta Dönüşüm Programının Kamu Sağlık Hizmetlerinin Mali Sürdürebilirliğine Etkisi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561256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Rufat</w:t>
            </w:r>
            <w:proofErr w:type="spellEnd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Mustafayev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Azerbaycan'da Vergi Yükümlülerinin Vergiyi Algılama Ve Tutum Analizi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Cahit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Şanver</w:t>
            </w:r>
            <w:proofErr w:type="spellEnd"/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570198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Osman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Şahpaz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Gümrük Kontrolü Uygulamalarının Kaçakçılık Üzerine Etkileri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Gürdal</w:t>
            </w:r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569158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Tunahan Değirmenci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Gelir Üzerinden Alınan Vergiler Kapsamında Türk Vergi Sisteminde Vergi Karmaşıklığı Analizi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Furkan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Beşel</w:t>
            </w:r>
            <w:proofErr w:type="spellEnd"/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582837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Ferhat Armut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Mükellefin Vergiye Gönüllü Uyumunda Vergi Ahlakı Faktörünün Değerlendirilmesi (Amasya İli Örneği)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Emin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Altundemir</w:t>
            </w:r>
            <w:proofErr w:type="spellEnd"/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608119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Gufran Kıyıcı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Türkiye'de Genel Bütçe Vergi Gelirlerinin Vergi Adaleti Yönünden Değerlendirilmesi (2003-2018)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Nurullah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</w:t>
            </w:r>
            <w:proofErr w:type="spellEnd"/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572829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Can İlker Karacan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Ön Lisans Öğrencilerinin Vergiye Bakışı Ve Vergi Bilinç Düzeyi Sakarya İli Örneği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Yavuz</w:t>
            </w:r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586202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Musa Keleş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Vergi Denetiminin Etkinliğinin Mükellefler Ve Serbest Muhasebeci Mali Müşavirler Tarafından Değerlendirilmesi: İstanbul İli Örneği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Işıl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Ayas</w:t>
            </w:r>
            <w:proofErr w:type="spellEnd"/>
          </w:p>
        </w:tc>
      </w:tr>
      <w:tr w:rsidR="001D2CE8" w:rsidRPr="006051C7" w:rsidTr="001D2CE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608153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Kader Yılmaz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Sağlık Hizmetlerinde Kamu Özel İşbirliği Uygulamaları (Türkiye Örneği)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Harun Kılıçaslan</w:t>
            </w:r>
          </w:p>
        </w:tc>
      </w:tr>
      <w:tr w:rsidR="001D2CE8" w:rsidRPr="006051C7" w:rsidTr="001D2CE8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651051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Hüseyin Tolga Özdemir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E-Fatura Uygulamalarına Serbest Muhasebeci Mali Müşavirlerin Bakışı: Ampirik Bir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Işıl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Ayas</w:t>
            </w:r>
            <w:proofErr w:type="spellEnd"/>
          </w:p>
        </w:tc>
      </w:tr>
      <w:tr w:rsidR="001D2CE8" w:rsidRPr="006051C7" w:rsidTr="001D2CE8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651027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Abdurrahman Çat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Vergi Yükünün Adaletli Ve Dengeli Dağılımı Üzerine Bir Analiz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E8" w:rsidRPr="006051C7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Fatih </w:t>
            </w:r>
            <w:proofErr w:type="spellStart"/>
            <w:r w:rsidRPr="006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Yardımcıoğlu</w:t>
            </w:r>
            <w:proofErr w:type="spellEnd"/>
          </w:p>
        </w:tc>
      </w:tr>
      <w:tr w:rsidR="001D2CE8" w:rsidRPr="006051C7" w:rsidTr="001D2CE8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Default="001D2CE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F15908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D065C7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Yusuf Cengiz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D065C7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D065C7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D065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Elektrikli Araçlara Yönelik Kamusal Teşvikler Ve Beklentiler: İstanbul Saha Çalışması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E8" w:rsidRPr="006051C7" w:rsidRDefault="00D065C7" w:rsidP="001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Yavuz</w:t>
            </w:r>
          </w:p>
        </w:tc>
      </w:tr>
    </w:tbl>
    <w:p w:rsidR="006E509B" w:rsidRPr="006051C7" w:rsidRDefault="006E509B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024" w:rsidRPr="006051C7" w:rsidRDefault="00015024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024" w:rsidRPr="006051C7" w:rsidRDefault="00015024" w:rsidP="00605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5024" w:rsidRPr="006051C7" w:rsidSect="006051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17"/>
    <w:rsid w:val="00015024"/>
    <w:rsid w:val="001D2CE8"/>
    <w:rsid w:val="00473605"/>
    <w:rsid w:val="00475C16"/>
    <w:rsid w:val="005008D4"/>
    <w:rsid w:val="0055377B"/>
    <w:rsid w:val="005C1B87"/>
    <w:rsid w:val="006051C7"/>
    <w:rsid w:val="006E509B"/>
    <w:rsid w:val="007749C6"/>
    <w:rsid w:val="007D0CCB"/>
    <w:rsid w:val="008D21F4"/>
    <w:rsid w:val="009C09C5"/>
    <w:rsid w:val="00B6697D"/>
    <w:rsid w:val="00BA232F"/>
    <w:rsid w:val="00C52E68"/>
    <w:rsid w:val="00D065C7"/>
    <w:rsid w:val="00D92017"/>
    <w:rsid w:val="00D94D96"/>
    <w:rsid w:val="00DB2211"/>
    <w:rsid w:val="00DF3958"/>
    <w:rsid w:val="00F15908"/>
    <w:rsid w:val="00F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81A0C-6409-43A4-96EB-F61695F0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7F53-6E30-4850-A660-8CBA0E24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sinem yavuz</cp:lastModifiedBy>
  <cp:revision>15</cp:revision>
  <dcterms:created xsi:type="dcterms:W3CDTF">2021-09-03T14:16:00Z</dcterms:created>
  <dcterms:modified xsi:type="dcterms:W3CDTF">2021-09-03T19:03:00Z</dcterms:modified>
</cp:coreProperties>
</file>